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631"/>
        <w:gridCol w:w="198"/>
        <w:gridCol w:w="2829"/>
        <w:gridCol w:w="2829"/>
      </w:tblGrid>
      <w:tr w:rsidR="00E523B8" w:rsidRPr="00E523B8" w:rsidTr="003A10B0">
        <w:tc>
          <w:tcPr>
            <w:tcW w:w="14144" w:type="dxa"/>
            <w:gridSpan w:val="6"/>
            <w:shd w:val="clear" w:color="auto" w:fill="33CCFF"/>
          </w:tcPr>
          <w:p w:rsidR="00E523B8" w:rsidRPr="00E523B8" w:rsidRDefault="00E9449B" w:rsidP="005800D3">
            <w:pPr>
              <w:spacing w:line="276" w:lineRule="auto"/>
              <w:jc w:val="center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TFE627370t00"/>
                <w:b/>
                <w:sz w:val="24"/>
                <w:szCs w:val="24"/>
              </w:rPr>
              <w:t>De Boer op</w:t>
            </w:r>
          </w:p>
        </w:tc>
      </w:tr>
      <w:tr w:rsidR="00E523B8" w:rsidRPr="00E523B8" w:rsidTr="003A10B0">
        <w:tc>
          <w:tcPr>
            <w:tcW w:w="2828" w:type="dxa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Profiel</w:t>
            </w:r>
          </w:p>
        </w:tc>
        <w:tc>
          <w:tcPr>
            <w:tcW w:w="11316" w:type="dxa"/>
            <w:gridSpan w:val="5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Groen</w:t>
            </w:r>
          </w:p>
        </w:tc>
      </w:tr>
      <w:tr w:rsidR="00E523B8" w:rsidRPr="00E523B8" w:rsidTr="003A10B0">
        <w:tc>
          <w:tcPr>
            <w:tcW w:w="2828" w:type="dxa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Ontwikkelgroep</w:t>
            </w:r>
          </w:p>
        </w:tc>
        <w:tc>
          <w:tcPr>
            <w:tcW w:w="11316" w:type="dxa"/>
            <w:gridSpan w:val="5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Groene oriëntatie</w:t>
            </w:r>
          </w:p>
        </w:tc>
      </w:tr>
      <w:tr w:rsidR="00E523B8" w:rsidRPr="00E523B8" w:rsidTr="003A10B0">
        <w:tc>
          <w:tcPr>
            <w:tcW w:w="2828" w:type="dxa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Leerjaar</w:t>
            </w:r>
          </w:p>
        </w:tc>
        <w:tc>
          <w:tcPr>
            <w:tcW w:w="11316" w:type="dxa"/>
            <w:gridSpan w:val="5"/>
            <w:shd w:val="clear" w:color="auto" w:fill="33CCFF"/>
          </w:tcPr>
          <w:p w:rsidR="00E523B8" w:rsidRPr="00E523B8" w:rsidRDefault="00E523B8" w:rsidP="005800D3">
            <w:pPr>
              <w:spacing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TFE627370t00"/>
                <w:b/>
                <w:sz w:val="24"/>
                <w:szCs w:val="24"/>
              </w:rPr>
              <w:t>2</w:t>
            </w:r>
          </w:p>
        </w:tc>
      </w:tr>
      <w:tr w:rsidR="00E9449B" w:rsidRPr="00E523B8" w:rsidTr="00CC3C7C">
        <w:tc>
          <w:tcPr>
            <w:tcW w:w="2828" w:type="dxa"/>
            <w:shd w:val="clear" w:color="auto" w:fill="FFC000"/>
          </w:tcPr>
          <w:p w:rsidR="00E9449B" w:rsidRPr="00E523B8" w:rsidRDefault="00E9449B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Periode</w:t>
            </w:r>
          </w:p>
        </w:tc>
        <w:tc>
          <w:tcPr>
            <w:tcW w:w="11316" w:type="dxa"/>
            <w:gridSpan w:val="5"/>
            <w:shd w:val="clear" w:color="auto" w:fill="FFC000"/>
          </w:tcPr>
          <w:p w:rsidR="00E9449B" w:rsidRPr="00E523B8" w:rsidRDefault="00E9449B" w:rsidP="00E9449B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TFE627370t00"/>
                <w:b/>
                <w:sz w:val="24"/>
                <w:szCs w:val="24"/>
              </w:rPr>
              <w:t>1 van kla</w:t>
            </w:r>
            <w:r w:rsidR="005800D3">
              <w:rPr>
                <w:rFonts w:ascii="Calibri" w:eastAsia="Times New Roman" w:hAnsi="Calibri" w:cs="TTFE627370t00"/>
                <w:b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TFE627370t00"/>
                <w:b/>
                <w:sz w:val="24"/>
                <w:szCs w:val="24"/>
              </w:rPr>
              <w:t xml:space="preserve"> 2</w:t>
            </w:r>
          </w:p>
        </w:tc>
      </w:tr>
      <w:tr w:rsidR="00E9449B" w:rsidRPr="00E523B8" w:rsidTr="00EB72F9">
        <w:tc>
          <w:tcPr>
            <w:tcW w:w="2828" w:type="dxa"/>
            <w:shd w:val="clear" w:color="auto" w:fill="FFC000"/>
          </w:tcPr>
          <w:p w:rsidR="00E9449B" w:rsidRPr="00E523B8" w:rsidRDefault="00E9449B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Thema</w:t>
            </w:r>
          </w:p>
        </w:tc>
        <w:tc>
          <w:tcPr>
            <w:tcW w:w="11316" w:type="dxa"/>
            <w:gridSpan w:val="5"/>
          </w:tcPr>
          <w:p w:rsidR="00E9449B" w:rsidRPr="00E523B8" w:rsidRDefault="00E9449B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De boer op</w:t>
            </w:r>
          </w:p>
        </w:tc>
      </w:tr>
      <w:tr w:rsidR="00E9449B" w:rsidRPr="00E523B8" w:rsidTr="00AD047E">
        <w:tc>
          <w:tcPr>
            <w:tcW w:w="2828" w:type="dxa"/>
            <w:shd w:val="clear" w:color="auto" w:fill="FFC000"/>
          </w:tcPr>
          <w:p w:rsidR="00E9449B" w:rsidRPr="00E523B8" w:rsidRDefault="00E9449B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Doel</w:t>
            </w:r>
          </w:p>
        </w:tc>
        <w:tc>
          <w:tcPr>
            <w:tcW w:w="11316" w:type="dxa"/>
            <w:gridSpan w:val="5"/>
          </w:tcPr>
          <w:p w:rsidR="007F51B0" w:rsidRDefault="00E9449B" w:rsidP="00E9449B">
            <w:pPr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 leren welke</w:t>
            </w:r>
            <w:r w:rsidR="007F51B0">
              <w:rPr>
                <w:rFonts w:ascii="Calibri" w:eastAsia="Times New Roman" w:hAnsi="Calibri" w:cs="TTFE627370t00"/>
              </w:rPr>
              <w:t>:</w:t>
            </w:r>
          </w:p>
          <w:p w:rsidR="00E9449B" w:rsidRPr="007F51B0" w:rsidRDefault="00E9449B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agrarische bedrijven er in onze regio zijn.</w:t>
            </w:r>
          </w:p>
          <w:p w:rsidR="00E9449B" w:rsidRPr="007F51B0" w:rsidRDefault="00E9449B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toekomst deze bedrijven hebben.</w:t>
            </w:r>
          </w:p>
          <w:p w:rsidR="00E9449B" w:rsidRPr="007F51B0" w:rsidRDefault="00E9449B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beroepen belangrijk zijn voor deze agrarische bedrijven.</w:t>
            </w:r>
          </w:p>
          <w:p w:rsidR="00E9449B" w:rsidRPr="007F51B0" w:rsidRDefault="007F51B0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handelingen en kennis nodig is om bij deze bedrijven te werken.</w:t>
            </w:r>
          </w:p>
          <w:p w:rsidR="007F51B0" w:rsidRDefault="007F51B0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bedrijven toeleverend zijn en afnemers zijn.</w:t>
            </w:r>
          </w:p>
          <w:p w:rsidR="00E9449B" w:rsidRPr="00E523B8" w:rsidRDefault="007F51B0" w:rsidP="007F51B0">
            <w:pPr>
              <w:pStyle w:val="Lijstalinea"/>
              <w:numPr>
                <w:ilvl w:val="0"/>
                <w:numId w:val="4"/>
              </w:numPr>
              <w:rPr>
                <w:rFonts w:ascii="Calibri" w:eastAsia="Times New Roman" w:hAnsi="Calibri" w:cs="TTFE627370t00"/>
              </w:rPr>
            </w:pPr>
            <w:r w:rsidRPr="007F51B0">
              <w:rPr>
                <w:rFonts w:ascii="Calibri" w:eastAsia="Times New Roman" w:hAnsi="Calibri" w:cs="TTFE627370t00"/>
              </w:rPr>
              <w:t>De economie van deze bedrijven</w:t>
            </w:r>
          </w:p>
        </w:tc>
      </w:tr>
      <w:tr w:rsidR="007F51B0" w:rsidRPr="00E523B8" w:rsidTr="00094EF6">
        <w:tc>
          <w:tcPr>
            <w:tcW w:w="2828" w:type="dxa"/>
            <w:shd w:val="clear" w:color="auto" w:fill="FFC000"/>
          </w:tcPr>
          <w:p w:rsidR="007F51B0" w:rsidRPr="00E523B8" w:rsidRDefault="007F51B0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Duur thema</w:t>
            </w:r>
          </w:p>
        </w:tc>
        <w:tc>
          <w:tcPr>
            <w:tcW w:w="11316" w:type="dxa"/>
            <w:gridSpan w:val="5"/>
          </w:tcPr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1: Introductie en kennis making.</w:t>
            </w:r>
            <w:r w:rsidR="00B110E3">
              <w:rPr>
                <w:rFonts w:ascii="Calibri" w:eastAsia="Times New Roman" w:hAnsi="Calibri" w:cs="TTFE627370t00"/>
              </w:rPr>
              <w:t xml:space="preserve"> (gastspreker oud leerling?)</w:t>
            </w:r>
          </w:p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2: Kies een bedrijf en interview de bedrijfsleider.</w:t>
            </w:r>
          </w:p>
          <w:p w:rsidR="00B110E3" w:rsidRDefault="00B110E3" w:rsidP="00B110E3">
            <w:pPr>
              <w:pStyle w:val="Lijstalinea"/>
              <w:numPr>
                <w:ilvl w:val="0"/>
                <w:numId w:val="6"/>
              </w:num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Vorm een groep.</w:t>
            </w:r>
          </w:p>
          <w:p w:rsidR="00B110E3" w:rsidRPr="00B110E3" w:rsidRDefault="00B110E3" w:rsidP="00B110E3">
            <w:pPr>
              <w:pStyle w:val="Lijstalinea"/>
              <w:numPr>
                <w:ilvl w:val="0"/>
                <w:numId w:val="6"/>
              </w:num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Wie is de voorzitter, secretaris, welke taken hebben de leden?</w:t>
            </w:r>
          </w:p>
          <w:p w:rsidR="00B110E3" w:rsidRPr="00B110E3" w:rsidRDefault="00B110E3" w:rsidP="00B110E3">
            <w:pPr>
              <w:pStyle w:val="Lijstalinea"/>
              <w:numPr>
                <w:ilvl w:val="0"/>
                <w:numId w:val="5"/>
              </w:num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 w:rsidRPr="00B110E3">
              <w:rPr>
                <w:rFonts w:ascii="Calibri" w:eastAsia="Times New Roman" w:hAnsi="Calibri" w:cs="TTFE627370t00"/>
              </w:rPr>
              <w:t>Maak vragen voor dit bedrijf en onderzoek dit bedrijf via internet.</w:t>
            </w:r>
          </w:p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3: Kies een thema, werk deze uit voor een presentatie aan het einde van de cyclus.</w:t>
            </w:r>
          </w:p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4: werken aan het thema</w:t>
            </w:r>
          </w:p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5: werken aan het thema</w:t>
            </w:r>
          </w:p>
          <w:p w:rsidR="007F51B0" w:rsidRDefault="007F51B0" w:rsidP="007F51B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6: werken aan het thema</w:t>
            </w:r>
            <w:bookmarkStart w:id="0" w:name="_GoBack"/>
            <w:bookmarkEnd w:id="0"/>
          </w:p>
          <w:p w:rsidR="007F51B0" w:rsidRPr="00E523B8" w:rsidRDefault="005907F0" w:rsidP="005907F0">
            <w:pPr>
              <w:tabs>
                <w:tab w:val="left" w:pos="7027"/>
              </w:tabs>
              <w:spacing w:line="276" w:lineRule="auto"/>
              <w:jc w:val="both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Week 7:Presentatie</w:t>
            </w:r>
            <w:r w:rsidR="007F51B0">
              <w:rPr>
                <w:rFonts w:ascii="Calibri" w:eastAsia="Times New Roman" w:hAnsi="Calibri" w:cs="TTFE627370t00"/>
              </w:rPr>
              <w:t xml:space="preserve">: </w:t>
            </w:r>
            <w:r>
              <w:rPr>
                <w:rFonts w:ascii="Calibri" w:eastAsia="Times New Roman" w:hAnsi="Calibri" w:cs="TTFE627370t00"/>
              </w:rPr>
              <w:t xml:space="preserve">Maak een voorstelling, PowerPoint, presentatie op een andere wijze voor de groep, ouders en het bedrijf. </w:t>
            </w:r>
          </w:p>
        </w:tc>
      </w:tr>
      <w:tr w:rsidR="005907F0" w:rsidRPr="00E523B8" w:rsidTr="005907F0">
        <w:tc>
          <w:tcPr>
            <w:tcW w:w="2828" w:type="dxa"/>
            <w:shd w:val="clear" w:color="auto" w:fill="FFC000"/>
          </w:tcPr>
          <w:p w:rsidR="005907F0" w:rsidRPr="00E523B8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Leerinhoud (wat?)</w:t>
            </w:r>
          </w:p>
        </w:tc>
        <w:tc>
          <w:tcPr>
            <w:tcW w:w="5460" w:type="dxa"/>
            <w:gridSpan w:val="2"/>
          </w:tcPr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De leerinhoud: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Vak kennis opdoen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Vakvaardigheden opdoen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Taal en rekenvaardigheden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Leren presenteren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Economie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Samenwerken</w:t>
            </w:r>
          </w:p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</w:p>
          <w:p w:rsidR="005907F0" w:rsidRPr="00E523B8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5856" w:type="dxa"/>
            <w:gridSpan w:val="3"/>
          </w:tcPr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Contacten leggen</w:t>
            </w:r>
          </w:p>
          <w:p w:rsidR="005907F0" w:rsidRPr="00E523B8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Interactief werken (geen spelletjes!)</w:t>
            </w:r>
          </w:p>
        </w:tc>
      </w:tr>
      <w:tr w:rsidR="005907F0" w:rsidRPr="00E523B8" w:rsidTr="00081F3C">
        <w:tc>
          <w:tcPr>
            <w:tcW w:w="2828" w:type="dxa"/>
            <w:shd w:val="clear" w:color="auto" w:fill="FFC000"/>
          </w:tcPr>
          <w:p w:rsidR="005907F0" w:rsidRPr="00E523B8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lastRenderedPageBreak/>
              <w:t xml:space="preserve">Leeractiviteit (hoe?) </w:t>
            </w:r>
          </w:p>
          <w:p w:rsidR="005907F0" w:rsidRPr="00E523B8" w:rsidRDefault="005907F0" w:rsidP="00E523B8">
            <w:pPr>
              <w:spacing w:after="200" w:line="276" w:lineRule="auto"/>
              <w:rPr>
                <w:rFonts w:ascii="Calibri" w:hAnsi="Calibri" w:cs="Arial"/>
                <w:i/>
                <w:sz w:val="16"/>
                <w:szCs w:val="16"/>
                <w:lang w:val="nl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Hier gaat het om, moet de leerling het kunnen:</w:t>
            </w:r>
          </w:p>
          <w:p w:rsidR="005907F0" w:rsidRPr="00E523B8" w:rsidRDefault="005907F0" w:rsidP="00E523B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Arial"/>
                <w:i/>
                <w:sz w:val="16"/>
                <w:szCs w:val="16"/>
                <w:lang w:val="nl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Herkennen</w:t>
            </w:r>
          </w:p>
          <w:p w:rsidR="005907F0" w:rsidRPr="00E523B8" w:rsidRDefault="005907F0" w:rsidP="00E523B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Arial"/>
                <w:i/>
                <w:sz w:val="16"/>
                <w:szCs w:val="16"/>
                <w:lang w:val="nl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Benoemen/verwoorden</w:t>
            </w:r>
          </w:p>
          <w:p w:rsidR="005907F0" w:rsidRPr="00E523B8" w:rsidRDefault="005907F0" w:rsidP="00E523B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Arial"/>
                <w:i/>
                <w:sz w:val="16"/>
                <w:szCs w:val="16"/>
                <w:lang w:val="nl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Toepassen</w:t>
            </w:r>
          </w:p>
          <w:p w:rsidR="005907F0" w:rsidRPr="00E523B8" w:rsidRDefault="005907F0" w:rsidP="00E523B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Arial"/>
                <w:i/>
                <w:sz w:val="16"/>
                <w:szCs w:val="16"/>
                <w:lang w:val="nl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Maken/ontwikkelen</w:t>
            </w:r>
          </w:p>
          <w:p w:rsidR="005907F0" w:rsidRPr="00E523B8" w:rsidRDefault="005907F0" w:rsidP="005907F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Times New Roman" w:hAnsi="Calibri" w:cs="TTFE627370t00"/>
                <w:b/>
                <w:i/>
                <w:sz w:val="24"/>
                <w:szCs w:val="24"/>
              </w:rPr>
            </w:pPr>
            <w:r w:rsidRPr="00E523B8">
              <w:rPr>
                <w:rFonts w:ascii="Calibri" w:hAnsi="Calibri" w:cs="Arial"/>
                <w:i/>
                <w:sz w:val="16"/>
                <w:szCs w:val="16"/>
                <w:lang w:val="nl"/>
              </w:rPr>
              <w:t>Plannen en organiseren</w:t>
            </w:r>
          </w:p>
        </w:tc>
        <w:tc>
          <w:tcPr>
            <w:tcW w:w="11316" w:type="dxa"/>
            <w:gridSpan w:val="5"/>
          </w:tcPr>
          <w:p w:rsidR="005907F0" w:rsidRDefault="005907F0" w:rsidP="005907F0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Het herkennen van het bedrijf, bedrijf geschiedenis, vaardigheden en kennis, meewerken op het bedrijf daar bewijslast van maken. (foto’s video)</w:t>
            </w:r>
          </w:p>
          <w:p w:rsidR="005907F0" w:rsidRPr="00E523B8" w:rsidRDefault="005907F0" w:rsidP="005907F0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Afspraken maken, samen werken en organiseren.</w:t>
            </w:r>
          </w:p>
        </w:tc>
      </w:tr>
      <w:tr w:rsidR="00E523B8" w:rsidRPr="00E523B8" w:rsidTr="003A10B0">
        <w:tc>
          <w:tcPr>
            <w:tcW w:w="2828" w:type="dxa"/>
            <w:shd w:val="clear" w:color="auto" w:fill="FFC000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Leeractiviteit</w:t>
            </w:r>
          </w:p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Gezonde wereld:</w:t>
            </w: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  <w:gridSpan w:val="2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</w:tr>
      <w:tr w:rsidR="00E523B8" w:rsidRPr="00E523B8" w:rsidTr="003A10B0">
        <w:tc>
          <w:tcPr>
            <w:tcW w:w="2828" w:type="dxa"/>
            <w:shd w:val="clear" w:color="auto" w:fill="FFC000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Leeractiviteit</w:t>
            </w:r>
          </w:p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Groene technische wereld:</w:t>
            </w: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  <w:gridSpan w:val="2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</w:tr>
      <w:tr w:rsidR="00E523B8" w:rsidRPr="00E523B8" w:rsidTr="003A10B0">
        <w:tc>
          <w:tcPr>
            <w:tcW w:w="2828" w:type="dxa"/>
            <w:shd w:val="clear" w:color="auto" w:fill="FFC000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 xml:space="preserve">Leeractiviteit </w:t>
            </w:r>
          </w:p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Levende wereld:</w:t>
            </w: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  <w:gridSpan w:val="2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  <w:tc>
          <w:tcPr>
            <w:tcW w:w="2829" w:type="dxa"/>
          </w:tcPr>
          <w:p w:rsidR="00E523B8" w:rsidRPr="00E523B8" w:rsidRDefault="00E523B8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</w:p>
        </w:tc>
      </w:tr>
      <w:tr w:rsidR="005907F0" w:rsidRPr="00E523B8" w:rsidTr="00537005">
        <w:tc>
          <w:tcPr>
            <w:tcW w:w="2828" w:type="dxa"/>
            <w:shd w:val="clear" w:color="auto" w:fill="FFC000"/>
          </w:tcPr>
          <w:p w:rsidR="005907F0" w:rsidRPr="00E523B8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  <w:b/>
                <w:sz w:val="24"/>
                <w:szCs w:val="24"/>
              </w:rPr>
            </w:pPr>
            <w:r w:rsidRPr="00E523B8">
              <w:rPr>
                <w:rFonts w:ascii="Calibri" w:eastAsia="Times New Roman" w:hAnsi="Calibri" w:cs="TTFE627370t00"/>
                <w:b/>
                <w:sz w:val="24"/>
                <w:szCs w:val="24"/>
              </w:rPr>
              <w:t>Reflectie</w:t>
            </w:r>
          </w:p>
        </w:tc>
        <w:tc>
          <w:tcPr>
            <w:tcW w:w="11316" w:type="dxa"/>
            <w:gridSpan w:val="5"/>
          </w:tcPr>
          <w:p w:rsidR="005907F0" w:rsidRDefault="005907F0" w:rsidP="005907F0">
            <w:pPr>
              <w:spacing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Leerlingen laten zien wat ze hebben geleerd tijdens deze periode.</w:t>
            </w:r>
          </w:p>
          <w:p w:rsidR="005907F0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  <w:r>
              <w:rPr>
                <w:rFonts w:ascii="Calibri" w:eastAsia="Times New Roman" w:hAnsi="Calibri" w:cs="TTFE627370t00"/>
              </w:rPr>
              <w:t>Leerlingen laten zien wat ze de volgende keer anders gaan doen.</w:t>
            </w:r>
          </w:p>
          <w:p w:rsidR="005907F0" w:rsidRPr="00E523B8" w:rsidRDefault="005907F0" w:rsidP="00E523B8">
            <w:pPr>
              <w:spacing w:after="200" w:line="276" w:lineRule="auto"/>
              <w:rPr>
                <w:rFonts w:ascii="Calibri" w:eastAsia="Times New Roman" w:hAnsi="Calibri" w:cs="TTFE627370t0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155801" cy="1274330"/>
                  <wp:effectExtent l="0" t="0" r="6350" b="2540"/>
                  <wp:docPr id="1" name="Afbeelding 1" descr="https://media.licdn.com/mpr/mpr/shrinknp_800_800/AAEAAQAAAAAAAAZHAAAAJGJmNGJlOWQxLTcwYjktNGM3NS1iNzhhLWNjZTg2M2VjY2Rm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edia.licdn.com/mpr/mpr/shrinknp_800_800/AAEAAQAAAAAAAAZHAAAAJGJmNGJlOWQxLTcwYjktNGM3NS1iNzhhLWNjZTg2M2VjY2RmN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72" cy="127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3B8" w:rsidRPr="00E523B8" w:rsidRDefault="00E523B8" w:rsidP="00E523B8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E523B8">
        <w:rPr>
          <w:rFonts w:asciiTheme="minorHAnsi" w:hAnsiTheme="minorHAnsi"/>
          <w:b/>
          <w:sz w:val="24"/>
          <w:szCs w:val="24"/>
        </w:rPr>
        <w:lastRenderedPageBreak/>
        <w:t>Lesontwerp Groene oriëntatie 2015 – 2016</w:t>
      </w:r>
    </w:p>
    <w:p w:rsidR="00E523B8" w:rsidRPr="00E523B8" w:rsidRDefault="00E523B8" w:rsidP="00E523B8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E523B8">
        <w:rPr>
          <w:rFonts w:asciiTheme="minorHAnsi" w:hAnsiTheme="minorHAnsi"/>
          <w:b/>
          <w:sz w:val="24"/>
          <w:szCs w:val="24"/>
        </w:rPr>
        <w:t>Thema:</w:t>
      </w:r>
    </w:p>
    <w:tbl>
      <w:tblPr>
        <w:tblStyle w:val="Tabelraster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80"/>
        <w:gridCol w:w="2589"/>
        <w:gridCol w:w="5034"/>
        <w:gridCol w:w="1927"/>
        <w:gridCol w:w="1830"/>
        <w:gridCol w:w="2058"/>
      </w:tblGrid>
      <w:tr w:rsidR="00E523B8" w:rsidRPr="00E523B8" w:rsidTr="003A10B0">
        <w:tc>
          <w:tcPr>
            <w:tcW w:w="14218" w:type="dxa"/>
            <w:gridSpan w:val="6"/>
            <w:shd w:val="clear" w:color="auto" w:fill="99FF33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523B8">
              <w:rPr>
                <w:rFonts w:asciiTheme="minorHAnsi" w:hAnsiTheme="minorHAnsi"/>
                <w:b/>
                <w:sz w:val="24"/>
                <w:szCs w:val="24"/>
              </w:rPr>
              <w:t>Planning</w:t>
            </w:r>
          </w:p>
        </w:tc>
      </w:tr>
      <w:tr w:rsidR="00E523B8" w:rsidRPr="00E523B8" w:rsidTr="003A10B0">
        <w:tc>
          <w:tcPr>
            <w:tcW w:w="780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Week</w:t>
            </w:r>
          </w:p>
        </w:tc>
        <w:tc>
          <w:tcPr>
            <w:tcW w:w="2589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Doel opdracht</w:t>
            </w:r>
          </w:p>
        </w:tc>
        <w:tc>
          <w:tcPr>
            <w:tcW w:w="5034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Opdracht omschrijving</w:t>
            </w:r>
          </w:p>
        </w:tc>
        <w:tc>
          <w:tcPr>
            <w:tcW w:w="1927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Didactische werkvorm</w:t>
            </w:r>
          </w:p>
        </w:tc>
        <w:tc>
          <w:tcPr>
            <w:tcW w:w="1830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Materialen en middelen</w:t>
            </w:r>
          </w:p>
        </w:tc>
        <w:tc>
          <w:tcPr>
            <w:tcW w:w="2058" w:type="dxa"/>
            <w:shd w:val="clear" w:color="auto" w:fill="CCFF99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Resultaat (product)</w:t>
            </w: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  <w:tr w:rsidR="00E523B8" w:rsidRPr="00E523B8" w:rsidTr="003A10B0">
        <w:tc>
          <w:tcPr>
            <w:tcW w:w="78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  <w:b/>
              </w:rPr>
            </w:pPr>
            <w:r w:rsidRPr="00E523B8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2589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5034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523B8" w:rsidRPr="00E523B8" w:rsidRDefault="00E523B8" w:rsidP="00E523B8">
            <w:pPr>
              <w:rPr>
                <w:rFonts w:asciiTheme="minorHAnsi" w:hAnsiTheme="minorHAnsi"/>
              </w:rPr>
            </w:pPr>
          </w:p>
        </w:tc>
      </w:tr>
    </w:tbl>
    <w:p w:rsidR="00E523B8" w:rsidRPr="00E523B8" w:rsidRDefault="00E523B8" w:rsidP="00E523B8">
      <w:pPr>
        <w:spacing w:after="200" w:line="276" w:lineRule="auto"/>
        <w:rPr>
          <w:rFonts w:asciiTheme="minorHAnsi" w:hAnsiTheme="minorHAnsi"/>
        </w:rPr>
      </w:pPr>
    </w:p>
    <w:p w:rsidR="00687445" w:rsidRDefault="00687445" w:rsidP="00687445"/>
    <w:sectPr w:rsidR="00687445" w:rsidSect="00E52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E62737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1DF"/>
    <w:multiLevelType w:val="hybridMultilevel"/>
    <w:tmpl w:val="A3BE51E8"/>
    <w:lvl w:ilvl="0" w:tplc="6F06A19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B2C99"/>
    <w:multiLevelType w:val="hybridMultilevel"/>
    <w:tmpl w:val="A4283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0362"/>
    <w:multiLevelType w:val="hybridMultilevel"/>
    <w:tmpl w:val="ECDEB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5D5B"/>
    <w:multiLevelType w:val="hybridMultilevel"/>
    <w:tmpl w:val="CFF44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827"/>
    <w:multiLevelType w:val="hybridMultilevel"/>
    <w:tmpl w:val="3D0A1344"/>
    <w:lvl w:ilvl="0" w:tplc="48F2CD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67B1"/>
    <w:multiLevelType w:val="hybridMultilevel"/>
    <w:tmpl w:val="7584C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45"/>
    <w:rsid w:val="00014D24"/>
    <w:rsid w:val="000F7D94"/>
    <w:rsid w:val="004E154C"/>
    <w:rsid w:val="005800D3"/>
    <w:rsid w:val="005907F0"/>
    <w:rsid w:val="00646FFA"/>
    <w:rsid w:val="00687445"/>
    <w:rsid w:val="00791BAA"/>
    <w:rsid w:val="007F51B0"/>
    <w:rsid w:val="00810B3E"/>
    <w:rsid w:val="00B110E3"/>
    <w:rsid w:val="00B11378"/>
    <w:rsid w:val="00B97800"/>
    <w:rsid w:val="00BA770C"/>
    <w:rsid w:val="00DB156B"/>
    <w:rsid w:val="00E523B8"/>
    <w:rsid w:val="00E9449B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7D94"/>
    <w:pPr>
      <w:spacing w:after="0" w:line="24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7445"/>
    <w:pPr>
      <w:ind w:left="720"/>
      <w:contextualSpacing/>
    </w:pPr>
  </w:style>
  <w:style w:type="table" w:styleId="Tabelraster">
    <w:name w:val="Table Grid"/>
    <w:basedOn w:val="Standaardtabel"/>
    <w:rsid w:val="00E523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5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907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7D94"/>
    <w:pPr>
      <w:spacing w:after="0" w:line="24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7445"/>
    <w:pPr>
      <w:ind w:left="720"/>
      <w:contextualSpacing/>
    </w:pPr>
  </w:style>
  <w:style w:type="table" w:styleId="Tabelraster">
    <w:name w:val="Table Grid"/>
    <w:basedOn w:val="Standaardtabel"/>
    <w:rsid w:val="00E523B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E5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907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Iy9yRqpPLAhUnJ5oKHcpgDLYQjRwIBw&amp;url=https%3A%2F%2Fwww.linkedin.com%2Fpulse%2Fputting-check-plan-do-check-act-james-marshall&amp;psig=AFQjCNHRiq7LqKR-TQUpwALEocIZTFjFlw&amp;ust=14565039400988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Wolf</dc:creator>
  <cp:lastModifiedBy>Hans Mulder</cp:lastModifiedBy>
  <cp:revision>4</cp:revision>
  <dcterms:created xsi:type="dcterms:W3CDTF">2016-02-25T16:27:00Z</dcterms:created>
  <dcterms:modified xsi:type="dcterms:W3CDTF">2016-02-25T16:33:00Z</dcterms:modified>
</cp:coreProperties>
</file>